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EA54A3">
        <w:rPr>
          <w:rFonts w:cs="Arial"/>
        </w:rPr>
        <w:t>October 1</w:t>
      </w:r>
      <w:r w:rsidR="00F934BD">
        <w:rPr>
          <w:rFonts w:cs="Arial"/>
        </w:rPr>
        <w:t>0</w:t>
      </w:r>
      <w:r w:rsidR="00A54F76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Michael </w:t>
            </w:r>
            <w:proofErr w:type="spellStart"/>
            <w:r>
              <w:rPr>
                <w:rFonts w:cs="Arial"/>
              </w:rPr>
              <w:t>Hennes</w:t>
            </w:r>
            <w:proofErr w:type="spellEnd"/>
          </w:p>
          <w:p w:rsidR="00C838C8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Minnkota</w:t>
            </w:r>
            <w:proofErr w:type="spellEnd"/>
            <w:r>
              <w:rPr>
                <w:rFonts w:cs="Arial"/>
              </w:rPr>
              <w:t xml:space="preserve"> Power Coop, Inc.</w:t>
            </w:r>
          </w:p>
          <w:p w:rsidR="00F934BD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13200</w:t>
            </w:r>
          </w:p>
          <w:p w:rsidR="00C838C8" w:rsidRPr="003A6F64" w:rsidRDefault="00EA54A3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Grand Forks, ND  58208-3200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EA54A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PU-09-670</w:t>
            </w:r>
          </w:p>
          <w:p w:rsidR="00140C39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Minnkota</w:t>
            </w:r>
            <w:proofErr w:type="spellEnd"/>
            <w:r>
              <w:rPr>
                <w:rFonts w:cs="Arial"/>
              </w:rPr>
              <w:t xml:space="preserve"> Power Coop, Inc. </w:t>
            </w:r>
          </w:p>
          <w:p w:rsidR="00EA54A3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324 kV Transmission Line – Center to Grand Forks</w:t>
            </w:r>
          </w:p>
          <w:p w:rsidR="00EA54A3" w:rsidRPr="00A8318A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EA54A3">
        <w:rPr>
          <w:rFonts w:cs="Arial"/>
        </w:rPr>
        <w:t>Hennes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EA54A3">
        <w:rPr>
          <w:rFonts w:cs="Arial"/>
        </w:rPr>
        <w:t>October 9</w:t>
      </w:r>
      <w:r w:rsidR="00A54F76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>motion</w:t>
      </w:r>
      <w:r w:rsidR="00EA54A3">
        <w:rPr>
          <w:rFonts w:cs="Arial"/>
        </w:rPr>
        <w:t xml:space="preserve"> approving three requests dated September 23 &amp; 27, 2013 for the transmission line structure relocations in Wells and Sheridan</w:t>
      </w:r>
      <w:r w:rsidR="00305075">
        <w:rPr>
          <w:rFonts w:cs="Arial"/>
        </w:rPr>
        <w:t xml:space="preserve">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EA54A3">
        <w:rPr>
          <w:rFonts w:cs="Arial"/>
        </w:rPr>
        <w:t>Jen Lein</w:t>
      </w:r>
      <w:bookmarkStart w:id="0" w:name="_GoBack"/>
      <w:bookmarkEnd w:id="0"/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0C39"/>
    <w:rsid w:val="001457D0"/>
    <w:rsid w:val="00174101"/>
    <w:rsid w:val="001C7710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90051"/>
    <w:rsid w:val="006D520C"/>
    <w:rsid w:val="006D5B65"/>
    <w:rsid w:val="006D74BA"/>
    <w:rsid w:val="007533BA"/>
    <w:rsid w:val="00766D52"/>
    <w:rsid w:val="007700B3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B0042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EA54A3"/>
    <w:rsid w:val="00F8076C"/>
    <w:rsid w:val="00F934BD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2</cp:revision>
  <cp:lastPrinted>2013-09-30T14:35:00Z</cp:lastPrinted>
  <dcterms:created xsi:type="dcterms:W3CDTF">2013-10-10T15:55:00Z</dcterms:created>
  <dcterms:modified xsi:type="dcterms:W3CDTF">2013-10-10T15:55:00Z</dcterms:modified>
</cp:coreProperties>
</file>