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E137DE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June 1</w:t>
      </w:r>
      <w:r w:rsidR="007C7886">
        <w:rPr>
          <w:rFonts w:cs="Arial"/>
        </w:rPr>
        <w:t>, 2012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878"/>
      </w:tblGrid>
      <w:tr w:rsidR="003148B4" w:rsidTr="003148B4">
        <w:tc>
          <w:tcPr>
            <w:tcW w:w="4698" w:type="dxa"/>
          </w:tcPr>
          <w:p w:rsidR="004D2E51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Brian </w:t>
            </w:r>
            <w:proofErr w:type="spellStart"/>
            <w:r>
              <w:rPr>
                <w:rFonts w:cs="Arial"/>
              </w:rPr>
              <w:t>Bjella</w:t>
            </w:r>
            <w:proofErr w:type="spellEnd"/>
          </w:p>
          <w:p w:rsidR="00B4572E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B4572E" w:rsidRDefault="00DC7176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B4572E" w:rsidRDefault="007C7886" w:rsidP="00C532A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DC7176">
              <w:rPr>
                <w:rFonts w:cs="Arial"/>
              </w:rPr>
              <w:t>58502-2798</w:t>
            </w:r>
          </w:p>
        </w:tc>
        <w:tc>
          <w:tcPr>
            <w:tcW w:w="4878" w:type="dxa"/>
          </w:tcPr>
          <w:p w:rsidR="00F1055A" w:rsidRDefault="00F1055A" w:rsidP="00174B7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3148B4" w:rsidRDefault="003148B4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7C7886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7C7886" w:rsidRPr="001D62A2">
        <w:rPr>
          <w:rFonts w:cs="Arial"/>
        </w:rPr>
        <w:t>Case No. PU-</w:t>
      </w:r>
      <w:r w:rsidR="00AB18BF">
        <w:rPr>
          <w:rFonts w:cs="Arial"/>
        </w:rPr>
        <w:t>11-606</w:t>
      </w:r>
    </w:p>
    <w:p w:rsidR="000B29DA" w:rsidRPr="001D62A2" w:rsidRDefault="00DC7176" w:rsidP="007C7886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Enbridge Pipelines (North Dakota) LLC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AB18BF">
        <w:rPr>
          <w:rFonts w:cs="Arial"/>
        </w:rPr>
        <w:t>Little Muddy Station Connection Project- Williams County</w:t>
      </w:r>
    </w:p>
    <w:p w:rsidR="00153E0D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7C7886">
        <w:rPr>
          <w:rFonts w:cs="Arial"/>
        </w:rPr>
        <w:t>Siting Application</w:t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B4572E">
        <w:rPr>
          <w:rFonts w:cs="Arial"/>
        </w:rPr>
        <w:tab/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C532AA" w:rsidP="00174B71">
      <w:pPr>
        <w:jc w:val="both"/>
        <w:rPr>
          <w:rFonts w:cs="Arial"/>
        </w:rPr>
      </w:pPr>
      <w:r>
        <w:rPr>
          <w:rFonts w:cs="Arial"/>
        </w:rPr>
        <w:t xml:space="preserve">At </w:t>
      </w:r>
      <w:r w:rsidR="00D545F6">
        <w:rPr>
          <w:rFonts w:cs="Arial"/>
        </w:rPr>
        <w:t>its regular</w:t>
      </w:r>
      <w:r w:rsidR="001D62A2">
        <w:rPr>
          <w:rFonts w:cs="Arial"/>
        </w:rPr>
        <w:t xml:space="preserve"> </w:t>
      </w:r>
      <w:r w:rsidR="00542328" w:rsidRPr="001D62A2">
        <w:rPr>
          <w:rFonts w:cs="Arial"/>
        </w:rPr>
        <w:t xml:space="preserve">meeting on </w:t>
      </w:r>
      <w:r w:rsidR="00E137DE">
        <w:rPr>
          <w:rFonts w:cs="Arial"/>
        </w:rPr>
        <w:t>May 30</w:t>
      </w:r>
      <w:r w:rsidR="007C7886">
        <w:rPr>
          <w:rFonts w:cs="Arial"/>
        </w:rPr>
        <w:t>, 2012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E137DE">
        <w:rPr>
          <w:rFonts w:cs="Arial"/>
        </w:rPr>
        <w:t>d case rescinding the motion of May 16, 2012 requesting the Director of the Office of Administrative Hearings to appoint an Administrative Law Judge to preside as a substantive hearing officer</w:t>
      </w:r>
      <w:r w:rsidR="007460A1">
        <w:rPr>
          <w:rFonts w:cs="Arial"/>
        </w:rPr>
        <w:t xml:space="preserve">.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  <w:bookmarkStart w:id="0" w:name="_GoBack"/>
      <w:bookmarkEnd w:id="0"/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B4572E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3C1FBF" w:rsidRDefault="00B4572E" w:rsidP="00B4572E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</w:t>
      </w:r>
      <w:r w:rsidR="00B4572E">
        <w:rPr>
          <w:rFonts w:cs="Arial"/>
        </w:rPr>
        <w:tab/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F1055A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Enclosure</w:t>
      </w:r>
    </w:p>
    <w:p w:rsidR="00B23A73" w:rsidRPr="001D62A2" w:rsidRDefault="00B23A73" w:rsidP="00174B71">
      <w:pPr>
        <w:autoSpaceDE w:val="0"/>
        <w:autoSpaceDN w:val="0"/>
        <w:adjustRightInd w:val="0"/>
        <w:jc w:val="both"/>
        <w:rPr>
          <w:rFonts w:cs="Arial"/>
        </w:rPr>
      </w:pP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E0901"/>
    <w:rsid w:val="000F09C9"/>
    <w:rsid w:val="00104DF2"/>
    <w:rsid w:val="001058A7"/>
    <w:rsid w:val="00111396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9443E"/>
    <w:rsid w:val="002C0353"/>
    <w:rsid w:val="002C1136"/>
    <w:rsid w:val="002D70E5"/>
    <w:rsid w:val="002E50C1"/>
    <w:rsid w:val="002F1F61"/>
    <w:rsid w:val="003148B4"/>
    <w:rsid w:val="00321211"/>
    <w:rsid w:val="0033292A"/>
    <w:rsid w:val="00336F05"/>
    <w:rsid w:val="00350EAD"/>
    <w:rsid w:val="00355F3C"/>
    <w:rsid w:val="00357F78"/>
    <w:rsid w:val="0037302E"/>
    <w:rsid w:val="0037485C"/>
    <w:rsid w:val="00392837"/>
    <w:rsid w:val="003A67CD"/>
    <w:rsid w:val="003C1FBF"/>
    <w:rsid w:val="003E66D0"/>
    <w:rsid w:val="00411AFB"/>
    <w:rsid w:val="00430A86"/>
    <w:rsid w:val="004872F3"/>
    <w:rsid w:val="004B38FD"/>
    <w:rsid w:val="004D2E51"/>
    <w:rsid w:val="004E22D2"/>
    <w:rsid w:val="004F1926"/>
    <w:rsid w:val="00542328"/>
    <w:rsid w:val="0054747B"/>
    <w:rsid w:val="00566860"/>
    <w:rsid w:val="0057010B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460A1"/>
    <w:rsid w:val="00776B41"/>
    <w:rsid w:val="007A373A"/>
    <w:rsid w:val="007C7886"/>
    <w:rsid w:val="007D262B"/>
    <w:rsid w:val="007F443E"/>
    <w:rsid w:val="007F776D"/>
    <w:rsid w:val="00856CE8"/>
    <w:rsid w:val="008619D6"/>
    <w:rsid w:val="00864287"/>
    <w:rsid w:val="008A3F1E"/>
    <w:rsid w:val="008C1776"/>
    <w:rsid w:val="008D0B43"/>
    <w:rsid w:val="008E65BF"/>
    <w:rsid w:val="0097324C"/>
    <w:rsid w:val="0097507B"/>
    <w:rsid w:val="009E39BD"/>
    <w:rsid w:val="00A165C9"/>
    <w:rsid w:val="00A30142"/>
    <w:rsid w:val="00A57819"/>
    <w:rsid w:val="00AA07D2"/>
    <w:rsid w:val="00AB18BF"/>
    <w:rsid w:val="00B00C7C"/>
    <w:rsid w:val="00B01BB4"/>
    <w:rsid w:val="00B23A73"/>
    <w:rsid w:val="00B4572E"/>
    <w:rsid w:val="00B90994"/>
    <w:rsid w:val="00C532AA"/>
    <w:rsid w:val="00C82B3F"/>
    <w:rsid w:val="00C94809"/>
    <w:rsid w:val="00CA2F5B"/>
    <w:rsid w:val="00CA7D88"/>
    <w:rsid w:val="00CF24C2"/>
    <w:rsid w:val="00D46B4A"/>
    <w:rsid w:val="00D545F6"/>
    <w:rsid w:val="00DB6116"/>
    <w:rsid w:val="00DC7176"/>
    <w:rsid w:val="00DE7686"/>
    <w:rsid w:val="00E137DE"/>
    <w:rsid w:val="00E209D2"/>
    <w:rsid w:val="00E34477"/>
    <w:rsid w:val="00EB7089"/>
    <w:rsid w:val="00F1055A"/>
    <w:rsid w:val="00F140FD"/>
    <w:rsid w:val="00FB5D8A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0793-1102-45F6-B722-9D780B5C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2012-05-18T15:34:00Z</cp:lastPrinted>
  <dcterms:created xsi:type="dcterms:W3CDTF">2012-05-31T21:44:00Z</dcterms:created>
  <dcterms:modified xsi:type="dcterms:W3CDTF">2012-05-31T21:47:00Z</dcterms:modified>
</cp:coreProperties>
</file>