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D74BA">
        <w:rPr>
          <w:rFonts w:cs="Arial"/>
        </w:rPr>
        <w:t>December 3</w:t>
      </w:r>
      <w:r w:rsidR="005C47AA">
        <w:rPr>
          <w:rFonts w:cs="Arial"/>
        </w:rPr>
        <w:t>1</w:t>
      </w:r>
      <w:r w:rsidR="000102CE">
        <w:rPr>
          <w:rFonts w:cs="Arial"/>
        </w:rPr>
        <w:t>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5C47AA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Tamie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C838C8" w:rsidRDefault="005C47AA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Co., a Division of MDU Resources Group, Inc.</w:t>
            </w:r>
          </w:p>
          <w:p w:rsidR="00C838C8" w:rsidRDefault="005C47AA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C838C8" w:rsidRPr="003A6F64" w:rsidRDefault="00FB52E9" w:rsidP="005C47A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6D74BA">
              <w:rPr>
                <w:rFonts w:cs="Arial"/>
              </w:rPr>
              <w:t>5850</w:t>
            </w:r>
            <w:r w:rsidR="005C47AA">
              <w:rPr>
                <w:rFonts w:cs="Arial"/>
              </w:rPr>
              <w:t>1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5C47A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PU-12-804</w:t>
            </w:r>
          </w:p>
          <w:p w:rsidR="00BD34AD" w:rsidRPr="00A8318A" w:rsidRDefault="005C47A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Montana-Dakota Utilities Co., a Division of MDU Resources Group, Inc.</w:t>
            </w:r>
          </w:p>
          <w:p w:rsidR="00BD34AD" w:rsidRPr="00A8318A" w:rsidRDefault="005C47A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Transmission Facility Cost Recovery</w:t>
            </w:r>
          </w:p>
          <w:p w:rsidR="00BD34AD" w:rsidRPr="00A8318A" w:rsidRDefault="005C47A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Rates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5C47AA">
        <w:rPr>
          <w:rFonts w:cs="Arial"/>
        </w:rPr>
        <w:t xml:space="preserve">Ms. </w:t>
      </w:r>
      <w:proofErr w:type="spellStart"/>
      <w:r w:rsidR="005C47AA">
        <w:rPr>
          <w:rFonts w:cs="Arial"/>
        </w:rPr>
        <w:t>Aberle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5C47AA">
        <w:rPr>
          <w:rFonts w:cs="Arial"/>
        </w:rPr>
        <w:t>December 21</w:t>
      </w:r>
      <w:r w:rsidR="000102CE">
        <w:rPr>
          <w:rFonts w:cs="Arial"/>
        </w:rPr>
        <w:t>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5C47AA">
        <w:rPr>
          <w:rFonts w:cs="Arial"/>
        </w:rPr>
        <w:t xml:space="preserve">approving Montana-Dakota Utilities Co.’s updated Transmission Facility Cost Recovery rate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462EA"/>
    <w:rsid w:val="00174101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5C47AA"/>
    <w:rsid w:val="006177B5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2012-08-03T13:50:00Z</cp:lastPrinted>
  <dcterms:created xsi:type="dcterms:W3CDTF">2012-12-31T16:08:00Z</dcterms:created>
  <dcterms:modified xsi:type="dcterms:W3CDTF">2012-12-31T16:12:00Z</dcterms:modified>
</cp:coreProperties>
</file>