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406C81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April 14, 2014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RPr="001D62A2" w:rsidTr="00174B71">
        <w:tc>
          <w:tcPr>
            <w:tcW w:w="4698" w:type="dxa"/>
          </w:tcPr>
          <w:p w:rsidR="004B38FD" w:rsidRDefault="00755607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 A.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755607" w:rsidRDefault="00755607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755607" w:rsidRDefault="00755607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755607" w:rsidRPr="001D62A2" w:rsidRDefault="00755607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58501</w:t>
            </w:r>
          </w:p>
          <w:p w:rsidR="001D62A2" w:rsidRPr="001D62A2" w:rsidRDefault="001D62A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4F1926" w:rsidRPr="001D62A2" w:rsidRDefault="004F1926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4B38FD" w:rsidRDefault="00755607" w:rsidP="004B38F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Daniel S. Kuntz</w:t>
            </w:r>
          </w:p>
          <w:p w:rsidR="00755607" w:rsidRDefault="00755607" w:rsidP="004B38F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MDU Resources Croup, Inc.</w:t>
            </w:r>
          </w:p>
          <w:p w:rsidR="00755607" w:rsidRDefault="00755607" w:rsidP="004B38F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5650</w:t>
            </w:r>
          </w:p>
          <w:p w:rsidR="00755607" w:rsidRPr="001D62A2" w:rsidRDefault="00755607" w:rsidP="004B38F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58506-5650</w:t>
            </w:r>
          </w:p>
          <w:p w:rsidR="00174B71" w:rsidRPr="001D62A2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66860" w:rsidRPr="001D62A2" w:rsidRDefault="00566860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E4EDC" w:rsidRDefault="005E4EDC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755607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406C81">
        <w:rPr>
          <w:rFonts w:cs="Arial"/>
        </w:rPr>
        <w:t>Great Plains Natural Gas Co.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406C81">
        <w:rPr>
          <w:rFonts w:cs="Arial"/>
        </w:rPr>
        <w:t>Hwy 13 Extension Surcharge &amp; Dekatherm Billing</w:t>
      </w:r>
    </w:p>
    <w:p w:rsidR="00174B71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406C81">
        <w:rPr>
          <w:rFonts w:cs="Arial"/>
        </w:rPr>
        <w:t>Tariff</w:t>
      </w:r>
    </w:p>
    <w:p w:rsidR="00153E0D" w:rsidRPr="001D62A2" w:rsidRDefault="00566860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  <w:t>Case No. PU-</w:t>
      </w:r>
      <w:r w:rsidR="004B38FD">
        <w:rPr>
          <w:rFonts w:cs="Arial"/>
        </w:rPr>
        <w:t>1</w:t>
      </w:r>
      <w:r w:rsidR="00755607">
        <w:rPr>
          <w:rFonts w:cs="Arial"/>
        </w:rPr>
        <w:t>3</w:t>
      </w:r>
      <w:r w:rsidR="004B38FD">
        <w:rPr>
          <w:rFonts w:cs="Arial"/>
        </w:rPr>
        <w:t>-</w:t>
      </w:r>
      <w:r w:rsidR="00406C81">
        <w:rPr>
          <w:rFonts w:cs="Arial"/>
        </w:rPr>
        <w:t>551</w:t>
      </w:r>
      <w:r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its </w:t>
      </w:r>
      <w:r w:rsidR="001D62A2">
        <w:rPr>
          <w:rFonts w:cs="Arial"/>
        </w:rPr>
        <w:t>regular Commission</w:t>
      </w:r>
      <w:r w:rsidR="00542328" w:rsidRPr="001D62A2">
        <w:rPr>
          <w:rFonts w:cs="Arial"/>
        </w:rPr>
        <w:t xml:space="preserve"> meeting on </w:t>
      </w:r>
      <w:r w:rsidR="00406C81">
        <w:rPr>
          <w:rFonts w:cs="Arial"/>
        </w:rPr>
        <w:t>April 9, 2014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</w:t>
      </w:r>
      <w:r w:rsidR="00406C81">
        <w:rPr>
          <w:rFonts w:cs="Arial"/>
        </w:rPr>
        <w:t>suspending Great Plains Natural Gas Co.’s Natural Gas Service Tariff</w:t>
      </w:r>
      <w:r w:rsidR="00755607">
        <w:rPr>
          <w:rFonts w:cs="Arial"/>
        </w:rPr>
        <w:t xml:space="preserve">, </w:t>
      </w:r>
      <w:r w:rsidR="00406C81">
        <w:rPr>
          <w:rFonts w:cs="Arial"/>
        </w:rPr>
        <w:t xml:space="preserve">Case No. </w:t>
      </w:r>
      <w:proofErr w:type="gramStart"/>
      <w:r w:rsidR="00406C81">
        <w:rPr>
          <w:rFonts w:cs="Arial"/>
        </w:rPr>
        <w:t>PU-13-551</w:t>
      </w:r>
      <w:r w:rsidR="00755607">
        <w:rPr>
          <w:rFonts w:cs="Arial"/>
        </w:rPr>
        <w:t>.</w:t>
      </w:r>
      <w:proofErr w:type="gramEnd"/>
      <w:r w:rsidR="00755607">
        <w:rPr>
          <w:rFonts w:cs="Arial"/>
        </w:rPr>
        <w:t xml:space="preserve">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8E65BF" w:rsidRDefault="008E65BF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3C1FBF" w:rsidRDefault="003C1FBF" w:rsidP="00755607">
      <w:pPr>
        <w:tabs>
          <w:tab w:val="left" w:pos="369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</w:t>
      </w:r>
      <w:r w:rsidR="00C94809">
        <w:rPr>
          <w:rFonts w:cs="Arial"/>
        </w:rPr>
        <w:t xml:space="preserve"> </w:t>
      </w:r>
      <w:r w:rsidR="00755607">
        <w:rPr>
          <w:rFonts w:cs="Arial"/>
        </w:rPr>
        <w:tab/>
      </w:r>
      <w:r w:rsidR="00406C81"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    </w:t>
      </w:r>
      <w:r w:rsidR="00B01BB4">
        <w:rPr>
          <w:rFonts w:cs="Arial"/>
        </w:rPr>
        <w:t xml:space="preserve"> </w:t>
      </w:r>
      <w:r w:rsidR="00406C81">
        <w:rPr>
          <w:rFonts w:cs="Arial"/>
        </w:rPr>
        <w:t>Public Utilities Division</w:t>
      </w:r>
      <w:bookmarkStart w:id="0" w:name="_GoBack"/>
      <w:bookmarkEnd w:id="0"/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Enc</w:t>
      </w:r>
      <w:r w:rsidR="00755607">
        <w:rPr>
          <w:rFonts w:cs="Arial"/>
        </w:rPr>
        <w:t>losure</w:t>
      </w:r>
    </w:p>
    <w:p w:rsidR="00B23A73" w:rsidRPr="001D62A2" w:rsidRDefault="00B23A73" w:rsidP="00174B71">
      <w:pPr>
        <w:autoSpaceDE w:val="0"/>
        <w:autoSpaceDN w:val="0"/>
        <w:adjustRightInd w:val="0"/>
        <w:jc w:val="both"/>
        <w:rPr>
          <w:rFonts w:cs="Arial"/>
        </w:rPr>
      </w:pPr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E0901"/>
    <w:rsid w:val="000F09C9"/>
    <w:rsid w:val="00104DF2"/>
    <w:rsid w:val="001058A7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C0353"/>
    <w:rsid w:val="002C1136"/>
    <w:rsid w:val="002D70E5"/>
    <w:rsid w:val="002E50C1"/>
    <w:rsid w:val="002F1F61"/>
    <w:rsid w:val="00321211"/>
    <w:rsid w:val="0033292A"/>
    <w:rsid w:val="00336F05"/>
    <w:rsid w:val="00350EAD"/>
    <w:rsid w:val="00355F3C"/>
    <w:rsid w:val="00357F78"/>
    <w:rsid w:val="0037485C"/>
    <w:rsid w:val="00392837"/>
    <w:rsid w:val="003A67CD"/>
    <w:rsid w:val="003C1FBF"/>
    <w:rsid w:val="003E66D0"/>
    <w:rsid w:val="00406C81"/>
    <w:rsid w:val="00411AFB"/>
    <w:rsid w:val="00430A86"/>
    <w:rsid w:val="004872F3"/>
    <w:rsid w:val="004B38FD"/>
    <w:rsid w:val="004E22D2"/>
    <w:rsid w:val="004F1926"/>
    <w:rsid w:val="00542328"/>
    <w:rsid w:val="00566860"/>
    <w:rsid w:val="0057010B"/>
    <w:rsid w:val="005E4EDC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55607"/>
    <w:rsid w:val="00776B41"/>
    <w:rsid w:val="007A373A"/>
    <w:rsid w:val="007D262B"/>
    <w:rsid w:val="007F443E"/>
    <w:rsid w:val="00856CE8"/>
    <w:rsid w:val="0087436F"/>
    <w:rsid w:val="008A3F1E"/>
    <w:rsid w:val="008D0B43"/>
    <w:rsid w:val="008E65BF"/>
    <w:rsid w:val="0097324C"/>
    <w:rsid w:val="0097507B"/>
    <w:rsid w:val="0098046C"/>
    <w:rsid w:val="009E39BD"/>
    <w:rsid w:val="00A165C9"/>
    <w:rsid w:val="00A30142"/>
    <w:rsid w:val="00A57819"/>
    <w:rsid w:val="00B01BB4"/>
    <w:rsid w:val="00B23A73"/>
    <w:rsid w:val="00B90994"/>
    <w:rsid w:val="00C46FB4"/>
    <w:rsid w:val="00C82B3F"/>
    <w:rsid w:val="00C94809"/>
    <w:rsid w:val="00CA2F5B"/>
    <w:rsid w:val="00CA7D88"/>
    <w:rsid w:val="00D46B4A"/>
    <w:rsid w:val="00DB6116"/>
    <w:rsid w:val="00DE7686"/>
    <w:rsid w:val="00E209D2"/>
    <w:rsid w:val="00E34477"/>
    <w:rsid w:val="00F140FD"/>
    <w:rsid w:val="00F77956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D206-8287-4012-B586-5CDC2670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2011-01-13T15:30:00Z</cp:lastPrinted>
  <dcterms:created xsi:type="dcterms:W3CDTF">2014-04-14T16:40:00Z</dcterms:created>
  <dcterms:modified xsi:type="dcterms:W3CDTF">2014-04-14T16:44:00Z</dcterms:modified>
</cp:coreProperties>
</file>