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C4" w:rsidRDefault="00634CC4" w:rsidP="00634CC4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NORTH DAKOTA</w:t>
          </w:r>
        </w:smartTag>
      </w:smartTag>
    </w:p>
    <w:p w:rsidR="00634CC4" w:rsidRDefault="00634CC4" w:rsidP="00634CC4">
      <w:pPr>
        <w:spacing w:line="240" w:lineRule="atLeast"/>
        <w:jc w:val="center"/>
        <w:rPr>
          <w:b/>
          <w:sz w:val="28"/>
        </w:rPr>
      </w:pPr>
    </w:p>
    <w:p w:rsidR="00634CC4" w:rsidRDefault="00634CC4" w:rsidP="00634CC4">
      <w:pPr>
        <w:jc w:val="center"/>
        <w:rPr>
          <w:b/>
        </w:rPr>
      </w:pPr>
      <w:r>
        <w:rPr>
          <w:b/>
          <w:sz w:val="28"/>
        </w:rPr>
        <w:t>PUBLIC SERVICE COMMISSION</w:t>
      </w:r>
    </w:p>
    <w:p w:rsidR="00634CC4" w:rsidRDefault="00634CC4" w:rsidP="00634CC4">
      <w:pPr>
        <w:rPr>
          <w:b/>
        </w:rPr>
      </w:pPr>
    </w:p>
    <w:p w:rsidR="00634CC4" w:rsidRDefault="00634CC4" w:rsidP="00634CC4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634CC4" w:rsidTr="00DD4477">
        <w:tc>
          <w:tcPr>
            <w:tcW w:w="6498" w:type="dxa"/>
          </w:tcPr>
          <w:p w:rsidR="00634CC4" w:rsidRDefault="000A5741" w:rsidP="00634CC4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005ABF">
              <w:rPr>
                <w:b/>
              </w:rPr>
              <w:t>, a Division of MDU Resources Group, Inc.</w:t>
            </w:r>
          </w:p>
          <w:p w:rsidR="00634CC4" w:rsidRDefault="005A7EDD" w:rsidP="00634CC4">
            <w:pPr>
              <w:spacing w:line="240" w:lineRule="atLeast"/>
              <w:ind w:right="-228"/>
              <w:rPr>
                <w:b/>
              </w:rPr>
            </w:pPr>
            <w:r>
              <w:rPr>
                <w:b/>
              </w:rPr>
              <w:t xml:space="preserve">Paxton </w:t>
            </w:r>
            <w:proofErr w:type="spellStart"/>
            <w:r>
              <w:rPr>
                <w:b/>
              </w:rPr>
              <w:t>Perlichek</w:t>
            </w:r>
            <w:proofErr w:type="spellEnd"/>
            <w:r>
              <w:rPr>
                <w:b/>
              </w:rPr>
              <w:t xml:space="preserve"> – Ward County </w:t>
            </w:r>
          </w:p>
          <w:p w:rsidR="00634CC4" w:rsidRDefault="00634CC4" w:rsidP="000503A4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Public Convenience </w:t>
            </w:r>
            <w:r w:rsidR="000503A4">
              <w:rPr>
                <w:b/>
              </w:rPr>
              <w:t>&amp;</w:t>
            </w:r>
            <w:r>
              <w:rPr>
                <w:b/>
              </w:rPr>
              <w:t xml:space="preserve"> Necessity</w:t>
            </w:r>
          </w:p>
        </w:tc>
        <w:tc>
          <w:tcPr>
            <w:tcW w:w="2970" w:type="dxa"/>
          </w:tcPr>
          <w:p w:rsidR="00634CC4" w:rsidRDefault="00634CC4" w:rsidP="00634CC4">
            <w:pPr>
              <w:tabs>
                <w:tab w:val="right" w:pos="4392"/>
              </w:tabs>
              <w:spacing w:line="240" w:lineRule="atLeast"/>
              <w:ind w:left="252" w:hanging="252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1E6188">
              <w:rPr>
                <w:b/>
              </w:rPr>
              <w:t>13-</w:t>
            </w:r>
            <w:r w:rsidR="005A7EDD">
              <w:rPr>
                <w:b/>
              </w:rPr>
              <w:t>831</w:t>
            </w:r>
          </w:p>
          <w:p w:rsidR="00634CC4" w:rsidRDefault="00634CC4" w:rsidP="00634CC4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634CC4" w:rsidRDefault="00634CC4" w:rsidP="00634CC4">
      <w:pPr>
        <w:spacing w:line="240" w:lineRule="atLeast"/>
        <w:jc w:val="center"/>
        <w:rPr>
          <w:b/>
        </w:rPr>
      </w:pPr>
    </w:p>
    <w:p w:rsidR="00634CC4" w:rsidRDefault="00634CC4" w:rsidP="00634CC4">
      <w:pPr>
        <w:spacing w:line="240" w:lineRule="atLeast"/>
        <w:jc w:val="center"/>
        <w:rPr>
          <w:b/>
        </w:rPr>
      </w:pPr>
    </w:p>
    <w:p w:rsidR="00634CC4" w:rsidRDefault="00634CC4" w:rsidP="00634CC4">
      <w:pPr>
        <w:spacing w:line="240" w:lineRule="atLeast"/>
        <w:jc w:val="center"/>
        <w:rPr>
          <w:b/>
        </w:rPr>
      </w:pPr>
      <w:r>
        <w:rPr>
          <w:b/>
        </w:rPr>
        <w:t xml:space="preserve">NOTICE OF </w:t>
      </w:r>
      <w:smartTag w:uri="urn:schemas-microsoft-com:office:smarttags" w:element="place">
        <w:r>
          <w:rPr>
            <w:b/>
          </w:rPr>
          <w:t>OPPORTUNITY</w:t>
        </w:r>
      </w:smartTag>
      <w:r>
        <w:rPr>
          <w:b/>
        </w:rPr>
        <w:t xml:space="preserve"> FOR HEARING</w:t>
      </w:r>
    </w:p>
    <w:p w:rsidR="00634CC4" w:rsidRDefault="00634CC4" w:rsidP="00634CC4">
      <w:pPr>
        <w:tabs>
          <w:tab w:val="left" w:pos="720"/>
          <w:tab w:val="left" w:pos="6336"/>
        </w:tabs>
        <w:rPr>
          <w:b/>
        </w:rPr>
      </w:pPr>
    </w:p>
    <w:p w:rsidR="00634CC4" w:rsidRDefault="009A558A" w:rsidP="00634CC4">
      <w:pPr>
        <w:pStyle w:val="Heading1"/>
      </w:pPr>
      <w:r>
        <w:t>November 13</w:t>
      </w:r>
      <w:r w:rsidR="00A107F7">
        <w:t>, 2013</w:t>
      </w:r>
    </w:p>
    <w:p w:rsidR="00634CC4" w:rsidRDefault="00634CC4" w:rsidP="00634CC4">
      <w:pPr>
        <w:tabs>
          <w:tab w:val="left" w:pos="720"/>
          <w:tab w:val="left" w:pos="6336"/>
        </w:tabs>
        <w:rPr>
          <w:b/>
        </w:rPr>
      </w:pPr>
    </w:p>
    <w:p w:rsidR="00634CC4" w:rsidRDefault="00634CC4" w:rsidP="00634CC4">
      <w:pPr>
        <w:tabs>
          <w:tab w:val="left" w:pos="720"/>
        </w:tabs>
        <w:jc w:val="both"/>
      </w:pPr>
      <w:r>
        <w:tab/>
        <w:t xml:space="preserve">On </w:t>
      </w:r>
      <w:r w:rsidR="009A558A">
        <w:t>October 25</w:t>
      </w:r>
      <w:r w:rsidR="00A107F7">
        <w:t>, 2013</w:t>
      </w:r>
      <w:r w:rsidRPr="00B038F2">
        <w:t>,</w:t>
      </w:r>
      <w:r>
        <w:t xml:space="preserve"> </w:t>
      </w:r>
      <w:r w:rsidR="000A5741">
        <w:t>Montana-Dakota Utilities Co.</w:t>
      </w:r>
      <w:r w:rsidR="00574147">
        <w:t xml:space="preserve">, </w:t>
      </w:r>
      <w:r>
        <w:t xml:space="preserve">an electric public utility, filed an application under Chapter 49-03, N.D.C.C. to extend service to </w:t>
      </w:r>
      <w:r w:rsidR="003242AB">
        <w:t xml:space="preserve">Paxton </w:t>
      </w:r>
      <w:proofErr w:type="spellStart"/>
      <w:r w:rsidR="003242AB">
        <w:t>Perlichek</w:t>
      </w:r>
      <w:proofErr w:type="spellEnd"/>
      <w:r>
        <w:t xml:space="preserve"> </w:t>
      </w:r>
      <w:r w:rsidR="00D071AD">
        <w:t>at a loca</w:t>
      </w:r>
      <w:r w:rsidR="00D13908">
        <w:t xml:space="preserve">tion in </w:t>
      </w:r>
      <w:r w:rsidR="003242AB">
        <w:t>Ward</w:t>
      </w:r>
      <w:r w:rsidR="001E6188">
        <w:t xml:space="preserve"> </w:t>
      </w:r>
      <w:r w:rsidR="00D13908">
        <w:t>County, North Dakota.</w:t>
      </w:r>
    </w:p>
    <w:p w:rsidR="00634CC4" w:rsidRDefault="00634CC4" w:rsidP="00634CC4">
      <w:pPr>
        <w:tabs>
          <w:tab w:val="left" w:pos="720"/>
          <w:tab w:val="left" w:pos="6336"/>
        </w:tabs>
        <w:jc w:val="both"/>
      </w:pPr>
    </w:p>
    <w:p w:rsidR="00634CC4" w:rsidRDefault="00634CC4" w:rsidP="00634CC4">
      <w:pPr>
        <w:pStyle w:val="BodyText"/>
      </w:pPr>
      <w:r>
        <w:tab/>
        <w:t xml:space="preserve">Submitted with the application was a statement </w:t>
      </w:r>
      <w:r w:rsidR="000503A4">
        <w:t>by</w:t>
      </w:r>
      <w:r>
        <w:t xml:space="preserve"> </w:t>
      </w:r>
      <w:r w:rsidR="003242AB">
        <w:t xml:space="preserve">Paxton </w:t>
      </w:r>
      <w:proofErr w:type="spellStart"/>
      <w:r w:rsidR="003242AB">
        <w:t>Perlichek</w:t>
      </w:r>
      <w:proofErr w:type="spellEnd"/>
      <w:r w:rsidR="00574147">
        <w:t xml:space="preserve"> </w:t>
      </w:r>
      <w:r w:rsidR="00C45928">
        <w:t>that the customer</w:t>
      </w:r>
      <w:r>
        <w:t xml:space="preserve"> desires electric service to be provided by the applicant</w:t>
      </w:r>
      <w:r w:rsidR="00574147">
        <w:t xml:space="preserve">.  Service is to be provided </w:t>
      </w:r>
      <w:r>
        <w:t>at a point located in:</w:t>
      </w:r>
    </w:p>
    <w:p w:rsidR="00634CC4" w:rsidRDefault="00634CC4" w:rsidP="00634CC4">
      <w:pPr>
        <w:tabs>
          <w:tab w:val="left" w:pos="720"/>
          <w:tab w:val="left" w:pos="6336"/>
        </w:tabs>
        <w:jc w:val="both"/>
      </w:pPr>
    </w:p>
    <w:p w:rsidR="00634CC4" w:rsidRDefault="00634CC4" w:rsidP="00634CC4">
      <w:pPr>
        <w:tabs>
          <w:tab w:val="left" w:pos="720"/>
          <w:tab w:val="left" w:pos="6336"/>
        </w:tabs>
        <w:ind w:left="720" w:right="1440" w:hanging="720"/>
        <w:jc w:val="both"/>
        <w:rPr>
          <w:b/>
        </w:rPr>
      </w:pPr>
      <w:r>
        <w:tab/>
      </w:r>
      <w:r w:rsidR="00574147">
        <w:rPr>
          <w:b/>
        </w:rPr>
        <w:t xml:space="preserve">Section </w:t>
      </w:r>
      <w:r w:rsidR="003242AB">
        <w:rPr>
          <w:b/>
        </w:rPr>
        <w:t>SW30</w:t>
      </w:r>
      <w:r w:rsidR="00574147">
        <w:rPr>
          <w:b/>
        </w:rPr>
        <w:t xml:space="preserve">, </w:t>
      </w:r>
      <w:r w:rsidR="00D13908">
        <w:rPr>
          <w:b/>
        </w:rPr>
        <w:t>Twp</w:t>
      </w:r>
      <w:r w:rsidR="00A275D2">
        <w:rPr>
          <w:b/>
        </w:rPr>
        <w:t>.</w:t>
      </w:r>
      <w:r w:rsidR="00D13908">
        <w:rPr>
          <w:b/>
        </w:rPr>
        <w:t xml:space="preserve"> 1</w:t>
      </w:r>
      <w:r w:rsidR="001E6188">
        <w:rPr>
          <w:b/>
        </w:rPr>
        <w:t>6</w:t>
      </w:r>
      <w:r w:rsidR="003242AB">
        <w:rPr>
          <w:b/>
        </w:rPr>
        <w:t>0</w:t>
      </w:r>
      <w:r w:rsidR="00C45928">
        <w:rPr>
          <w:b/>
        </w:rPr>
        <w:t>N</w:t>
      </w:r>
      <w:r w:rsidR="00D13908">
        <w:rPr>
          <w:b/>
        </w:rPr>
        <w:t xml:space="preserve">, R </w:t>
      </w:r>
      <w:r w:rsidR="003242AB">
        <w:rPr>
          <w:b/>
        </w:rPr>
        <w:t>88</w:t>
      </w:r>
      <w:r w:rsidR="00D13908">
        <w:rPr>
          <w:b/>
        </w:rPr>
        <w:t xml:space="preserve">W, </w:t>
      </w:r>
      <w:r w:rsidR="003242AB">
        <w:rPr>
          <w:b/>
        </w:rPr>
        <w:t>Ward</w:t>
      </w:r>
      <w:r w:rsidR="00642C9F">
        <w:rPr>
          <w:b/>
        </w:rPr>
        <w:t xml:space="preserve"> </w:t>
      </w:r>
      <w:r w:rsidR="000503A4">
        <w:rPr>
          <w:b/>
        </w:rPr>
        <w:t xml:space="preserve">County, North Dakota.  </w:t>
      </w:r>
    </w:p>
    <w:p w:rsidR="00634CC4" w:rsidRDefault="00634CC4" w:rsidP="00634CC4">
      <w:pPr>
        <w:tabs>
          <w:tab w:val="left" w:pos="720"/>
          <w:tab w:val="left" w:pos="6336"/>
        </w:tabs>
        <w:ind w:left="720" w:hanging="720"/>
        <w:jc w:val="both"/>
        <w:rPr>
          <w:b/>
        </w:rPr>
      </w:pPr>
    </w:p>
    <w:p w:rsidR="00634CC4" w:rsidRDefault="00634CC4" w:rsidP="00634CC4">
      <w:pPr>
        <w:tabs>
          <w:tab w:val="left" w:pos="720"/>
          <w:tab w:val="left" w:pos="6336"/>
        </w:tabs>
        <w:jc w:val="both"/>
      </w:pPr>
      <w:r>
        <w:tab/>
      </w:r>
      <w:r w:rsidR="000A5741">
        <w:t>Montana-Dakota Utilities Co.</w:t>
      </w:r>
      <w:r w:rsidR="00E03B47">
        <w:t xml:space="preserve"> </w:t>
      </w:r>
      <w:r>
        <w:t>has made a prima facie showing that it should serve the customer.</w:t>
      </w:r>
    </w:p>
    <w:p w:rsidR="00634CC4" w:rsidRDefault="00634CC4" w:rsidP="00634CC4">
      <w:pPr>
        <w:tabs>
          <w:tab w:val="left" w:pos="720"/>
          <w:tab w:val="left" w:pos="6336"/>
        </w:tabs>
        <w:jc w:val="both"/>
      </w:pPr>
    </w:p>
    <w:p w:rsidR="00634CC4" w:rsidRDefault="00634CC4" w:rsidP="00634CC4">
      <w:pPr>
        <w:tabs>
          <w:tab w:val="left" w:pos="720"/>
          <w:tab w:val="left" w:pos="6336"/>
        </w:tabs>
        <w:jc w:val="both"/>
      </w:pPr>
      <w:r>
        <w:tab/>
        <w:t xml:space="preserve">Any interested party has the right to file written objection, based on the issue of public convenience and necessity, with the Commission by </w:t>
      </w:r>
      <w:r w:rsidR="009A558A">
        <w:rPr>
          <w:b/>
          <w:bCs/>
        </w:rPr>
        <w:t>December</w:t>
      </w:r>
      <w:r w:rsidR="00895C40">
        <w:rPr>
          <w:b/>
          <w:bCs/>
        </w:rPr>
        <w:t xml:space="preserve"> 1</w:t>
      </w:r>
      <w:r w:rsidR="009A558A">
        <w:rPr>
          <w:b/>
          <w:bCs/>
        </w:rPr>
        <w:t>2</w:t>
      </w:r>
      <w:bookmarkStart w:id="0" w:name="_GoBack"/>
      <w:bookmarkEnd w:id="0"/>
      <w:r w:rsidR="000A37E8" w:rsidRPr="008B19CF">
        <w:rPr>
          <w:b/>
          <w:bCs/>
        </w:rPr>
        <w:t>, 20</w:t>
      </w:r>
      <w:r w:rsidR="00C45928" w:rsidRPr="008B19CF">
        <w:rPr>
          <w:b/>
          <w:bCs/>
        </w:rPr>
        <w:t>1</w:t>
      </w:r>
      <w:r w:rsidR="008E38EC">
        <w:rPr>
          <w:b/>
          <w:bCs/>
        </w:rPr>
        <w:t>3</w:t>
      </w:r>
      <w:r>
        <w:t>, and the matter will then be set for hearing.  If no objections are received by that date, the application may be granted as requested.</w:t>
      </w:r>
    </w:p>
    <w:p w:rsidR="00634CC4" w:rsidRDefault="00634CC4" w:rsidP="00634CC4">
      <w:pPr>
        <w:tabs>
          <w:tab w:val="left" w:pos="720"/>
          <w:tab w:val="left" w:pos="6336"/>
        </w:tabs>
        <w:jc w:val="both"/>
      </w:pPr>
    </w:p>
    <w:p w:rsidR="00634CC4" w:rsidRDefault="00634CC4" w:rsidP="00634CC4">
      <w:pPr>
        <w:tabs>
          <w:tab w:val="left" w:pos="0"/>
        </w:tabs>
        <w:ind w:left="720" w:hanging="720"/>
        <w:jc w:val="both"/>
        <w:rPr>
          <w:b/>
        </w:rPr>
      </w:pPr>
    </w:p>
    <w:p w:rsidR="00634CC4" w:rsidRDefault="00634CC4" w:rsidP="00634CC4">
      <w:pPr>
        <w:jc w:val="center"/>
        <w:rPr>
          <w:b/>
        </w:rPr>
      </w:pPr>
      <w:r>
        <w:rPr>
          <w:b/>
        </w:rPr>
        <w:t>PUBLIC SERVICE COMMISSION</w:t>
      </w:r>
    </w:p>
    <w:p w:rsidR="00634CC4" w:rsidRDefault="00634CC4" w:rsidP="00634CC4">
      <w:pPr>
        <w:tabs>
          <w:tab w:val="decimal" w:pos="3600"/>
          <w:tab w:val="decimal" w:pos="7344"/>
        </w:tabs>
        <w:rPr>
          <w:b/>
        </w:rPr>
      </w:pPr>
    </w:p>
    <w:p w:rsidR="00634CC4" w:rsidRDefault="00634CC4" w:rsidP="00634CC4">
      <w:pPr>
        <w:tabs>
          <w:tab w:val="decimal" w:pos="3600"/>
          <w:tab w:val="decimal" w:pos="7344"/>
        </w:tabs>
        <w:rPr>
          <w:b/>
        </w:rPr>
      </w:pPr>
    </w:p>
    <w:p w:rsidR="00634CC4" w:rsidRDefault="00634CC4" w:rsidP="00634CC4">
      <w:pPr>
        <w:tabs>
          <w:tab w:val="decimal" w:pos="3600"/>
          <w:tab w:val="decimal" w:pos="7344"/>
        </w:tabs>
        <w:rPr>
          <w:b/>
        </w:rPr>
      </w:pPr>
    </w:p>
    <w:p w:rsidR="00634CC4" w:rsidRDefault="00634CC4" w:rsidP="00634CC4">
      <w:pPr>
        <w:tabs>
          <w:tab w:val="decimal" w:pos="3600"/>
          <w:tab w:val="decimal" w:pos="7344"/>
        </w:tabs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634CC4" w:rsidTr="00634CC4">
        <w:tc>
          <w:tcPr>
            <w:tcW w:w="3192" w:type="dxa"/>
          </w:tcPr>
          <w:p w:rsidR="00634CC4" w:rsidRDefault="00634CC4" w:rsidP="00634CC4">
            <w:pPr>
              <w:tabs>
                <w:tab w:val="decimal" w:pos="3600"/>
                <w:tab w:val="decimal" w:pos="7344"/>
              </w:tabs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</w:tc>
        <w:tc>
          <w:tcPr>
            <w:tcW w:w="3192" w:type="dxa"/>
          </w:tcPr>
          <w:p w:rsidR="00634CC4" w:rsidRDefault="00634CC4" w:rsidP="00634CC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</w:tc>
        <w:tc>
          <w:tcPr>
            <w:tcW w:w="3192" w:type="dxa"/>
            <w:tcBorders>
              <w:left w:val="nil"/>
            </w:tcBorders>
          </w:tcPr>
          <w:p w:rsidR="00634CC4" w:rsidRDefault="00634CC4" w:rsidP="00634CC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</w:tc>
      </w:tr>
      <w:tr w:rsidR="00634CC4" w:rsidTr="00634CC4">
        <w:tc>
          <w:tcPr>
            <w:tcW w:w="3192" w:type="dxa"/>
          </w:tcPr>
          <w:p w:rsidR="00634CC4" w:rsidRDefault="00E86529" w:rsidP="00634CC4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Randy Christmann</w:t>
            </w:r>
          </w:p>
        </w:tc>
        <w:tc>
          <w:tcPr>
            <w:tcW w:w="3192" w:type="dxa"/>
          </w:tcPr>
          <w:p w:rsidR="00634CC4" w:rsidRDefault="00EA7766" w:rsidP="00C45928">
            <w:pPr>
              <w:jc w:val="center"/>
              <w:rPr>
                <w:b/>
              </w:rPr>
            </w:pPr>
            <w:r>
              <w:rPr>
                <w:b/>
              </w:rPr>
              <w:t>Brian P. Kalk</w:t>
            </w:r>
          </w:p>
        </w:tc>
        <w:tc>
          <w:tcPr>
            <w:tcW w:w="3192" w:type="dxa"/>
            <w:tcBorders>
              <w:left w:val="nil"/>
            </w:tcBorders>
          </w:tcPr>
          <w:p w:rsidR="00634CC4" w:rsidRDefault="00E86529" w:rsidP="00634CC4">
            <w:pPr>
              <w:jc w:val="center"/>
              <w:rPr>
                <w:b/>
              </w:rPr>
            </w:pPr>
            <w:r>
              <w:rPr>
                <w:b/>
              </w:rPr>
              <w:t>Julie Fedorchak</w:t>
            </w:r>
          </w:p>
        </w:tc>
      </w:tr>
      <w:tr w:rsidR="00634CC4" w:rsidTr="00634CC4">
        <w:tc>
          <w:tcPr>
            <w:tcW w:w="3192" w:type="dxa"/>
          </w:tcPr>
          <w:p w:rsidR="00634CC4" w:rsidRDefault="00634CC4" w:rsidP="00634CC4">
            <w:pPr>
              <w:jc w:val="center"/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Comm</w:t>
              </w:r>
            </w:smartTag>
            <w:r>
              <w:rPr>
                <w:b/>
              </w:rPr>
              <w:t>issioner</w:t>
            </w:r>
          </w:p>
        </w:tc>
        <w:tc>
          <w:tcPr>
            <w:tcW w:w="3192" w:type="dxa"/>
          </w:tcPr>
          <w:p w:rsidR="00634CC4" w:rsidRDefault="00C45928" w:rsidP="00634CC4">
            <w:pPr>
              <w:jc w:val="center"/>
              <w:rPr>
                <w:b/>
              </w:rPr>
            </w:pPr>
            <w:r>
              <w:rPr>
                <w:b/>
              </w:rPr>
              <w:t>Chairman</w:t>
            </w:r>
          </w:p>
        </w:tc>
        <w:tc>
          <w:tcPr>
            <w:tcW w:w="3192" w:type="dxa"/>
          </w:tcPr>
          <w:p w:rsidR="00634CC4" w:rsidRDefault="00634CC4" w:rsidP="00634CC4">
            <w:pPr>
              <w:jc w:val="center"/>
              <w:rPr>
                <w:b/>
              </w:rPr>
            </w:pPr>
            <w:smartTag w:uri="urn:schemas-microsoft-com:office:smarttags" w:element="PersonName">
              <w:r>
                <w:rPr>
                  <w:b/>
                </w:rPr>
                <w:t>Comm</w:t>
              </w:r>
            </w:smartTag>
            <w:r>
              <w:rPr>
                <w:b/>
              </w:rPr>
              <w:t>issioner</w:t>
            </w:r>
          </w:p>
        </w:tc>
      </w:tr>
    </w:tbl>
    <w:p w:rsidR="00634CC4" w:rsidRDefault="00634CC4" w:rsidP="00634CC4">
      <w:pPr>
        <w:pStyle w:val="EnvelopeReturn"/>
        <w:tabs>
          <w:tab w:val="left" w:pos="720"/>
          <w:tab w:val="left" w:pos="5400"/>
          <w:tab w:val="right" w:pos="9360"/>
        </w:tabs>
        <w:spacing w:line="240" w:lineRule="atLeast"/>
        <w:rPr>
          <w:sz w:val="24"/>
        </w:rPr>
      </w:pPr>
    </w:p>
    <w:sectPr w:rsidR="00634CC4" w:rsidSect="00634CC4">
      <w:type w:val="continuous"/>
      <w:pgSz w:w="12240" w:h="15840" w:code="1"/>
      <w:pgMar w:top="1440" w:right="1440" w:bottom="1440" w:left="1440" w:header="720" w:footer="1440" w:gutter="0"/>
      <w:paperSrc w:first="265" w:other="265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C4"/>
    <w:rsid w:val="00005ABF"/>
    <w:rsid w:val="00037A77"/>
    <w:rsid w:val="000503A4"/>
    <w:rsid w:val="00083D21"/>
    <w:rsid w:val="000A2FD8"/>
    <w:rsid w:val="000A37E8"/>
    <w:rsid w:val="000A5741"/>
    <w:rsid w:val="00120DAF"/>
    <w:rsid w:val="001338FB"/>
    <w:rsid w:val="0018499A"/>
    <w:rsid w:val="001E6188"/>
    <w:rsid w:val="00202B1F"/>
    <w:rsid w:val="00225861"/>
    <w:rsid w:val="002268B8"/>
    <w:rsid w:val="002666C2"/>
    <w:rsid w:val="00302B0D"/>
    <w:rsid w:val="003242AB"/>
    <w:rsid w:val="00360748"/>
    <w:rsid w:val="00365516"/>
    <w:rsid w:val="003C45C8"/>
    <w:rsid w:val="00431595"/>
    <w:rsid w:val="004809B8"/>
    <w:rsid w:val="00490D78"/>
    <w:rsid w:val="00574147"/>
    <w:rsid w:val="005933C0"/>
    <w:rsid w:val="005A7EDD"/>
    <w:rsid w:val="005B1BC3"/>
    <w:rsid w:val="005D0F0F"/>
    <w:rsid w:val="00617EC1"/>
    <w:rsid w:val="00634CC4"/>
    <w:rsid w:val="00642C9F"/>
    <w:rsid w:val="00645D5A"/>
    <w:rsid w:val="0065565C"/>
    <w:rsid w:val="00696AC0"/>
    <w:rsid w:val="00697F24"/>
    <w:rsid w:val="00704539"/>
    <w:rsid w:val="00783758"/>
    <w:rsid w:val="007B51B1"/>
    <w:rsid w:val="007E2514"/>
    <w:rsid w:val="008100DF"/>
    <w:rsid w:val="00814D6D"/>
    <w:rsid w:val="008444DB"/>
    <w:rsid w:val="008448B5"/>
    <w:rsid w:val="00876AC0"/>
    <w:rsid w:val="00895C40"/>
    <w:rsid w:val="008A6488"/>
    <w:rsid w:val="008B19CF"/>
    <w:rsid w:val="008B1F1C"/>
    <w:rsid w:val="008E38EC"/>
    <w:rsid w:val="00936E28"/>
    <w:rsid w:val="009404D5"/>
    <w:rsid w:val="009502F0"/>
    <w:rsid w:val="009A558A"/>
    <w:rsid w:val="009C2E9C"/>
    <w:rsid w:val="009C6133"/>
    <w:rsid w:val="009E3763"/>
    <w:rsid w:val="00A107F7"/>
    <w:rsid w:val="00A275D2"/>
    <w:rsid w:val="00A41FF8"/>
    <w:rsid w:val="00AA3997"/>
    <w:rsid w:val="00B038F2"/>
    <w:rsid w:val="00B4517B"/>
    <w:rsid w:val="00B5235B"/>
    <w:rsid w:val="00B91FFC"/>
    <w:rsid w:val="00C06BCB"/>
    <w:rsid w:val="00C37C8D"/>
    <w:rsid w:val="00C45928"/>
    <w:rsid w:val="00C579DA"/>
    <w:rsid w:val="00CA7CE4"/>
    <w:rsid w:val="00D071AD"/>
    <w:rsid w:val="00D13908"/>
    <w:rsid w:val="00D34924"/>
    <w:rsid w:val="00D37C11"/>
    <w:rsid w:val="00D4200D"/>
    <w:rsid w:val="00D932AE"/>
    <w:rsid w:val="00DD4477"/>
    <w:rsid w:val="00E028CC"/>
    <w:rsid w:val="00E03B47"/>
    <w:rsid w:val="00E22126"/>
    <w:rsid w:val="00E565DA"/>
    <w:rsid w:val="00E86529"/>
    <w:rsid w:val="00EA7766"/>
    <w:rsid w:val="00ED2BCB"/>
    <w:rsid w:val="00ED39AA"/>
    <w:rsid w:val="00F65D49"/>
    <w:rsid w:val="00F672A6"/>
    <w:rsid w:val="00F85125"/>
    <w:rsid w:val="00FC0C0E"/>
    <w:rsid w:val="00FE3F1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CC4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634CC4"/>
    <w:pPr>
      <w:keepNext/>
      <w:tabs>
        <w:tab w:val="left" w:pos="720"/>
        <w:tab w:val="left" w:pos="6336"/>
      </w:tabs>
      <w:jc w:val="center"/>
      <w:outlineLvl w:val="0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BodyText">
    <w:name w:val="Body Text"/>
    <w:basedOn w:val="Normal"/>
    <w:rsid w:val="00634CC4"/>
    <w:pPr>
      <w:tabs>
        <w:tab w:val="left" w:pos="720"/>
        <w:tab w:val="left" w:pos="6336"/>
      </w:tabs>
      <w:jc w:val="both"/>
    </w:pPr>
    <w:rPr>
      <w:rFonts w:cs="Times New Roman"/>
      <w:szCs w:val="24"/>
    </w:rPr>
  </w:style>
  <w:style w:type="paragraph" w:styleId="BalloonText">
    <w:name w:val="Balloon Text"/>
    <w:basedOn w:val="Normal"/>
    <w:semiHidden/>
    <w:rsid w:val="00D34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CC4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634CC4"/>
    <w:pPr>
      <w:keepNext/>
      <w:tabs>
        <w:tab w:val="left" w:pos="720"/>
        <w:tab w:val="left" w:pos="6336"/>
      </w:tabs>
      <w:jc w:val="center"/>
      <w:outlineLvl w:val="0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C579DA"/>
    <w:rPr>
      <w:caps/>
      <w:sz w:val="20"/>
    </w:rPr>
  </w:style>
  <w:style w:type="paragraph" w:styleId="BodyText">
    <w:name w:val="Body Text"/>
    <w:basedOn w:val="Normal"/>
    <w:rsid w:val="00634CC4"/>
    <w:pPr>
      <w:tabs>
        <w:tab w:val="left" w:pos="720"/>
        <w:tab w:val="left" w:pos="6336"/>
      </w:tabs>
      <w:jc w:val="both"/>
    </w:pPr>
    <w:rPr>
      <w:rFonts w:cs="Times New Roman"/>
      <w:szCs w:val="24"/>
    </w:rPr>
  </w:style>
  <w:style w:type="paragraph" w:styleId="BalloonText">
    <w:name w:val="Balloon Text"/>
    <w:basedOn w:val="Normal"/>
    <w:semiHidden/>
    <w:rsid w:val="00D34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Jennifer Lein</cp:lastModifiedBy>
  <cp:revision>2</cp:revision>
  <cp:lastPrinted>2010-07-08T13:50:00Z</cp:lastPrinted>
  <dcterms:created xsi:type="dcterms:W3CDTF">2013-11-05T21:26:00Z</dcterms:created>
  <dcterms:modified xsi:type="dcterms:W3CDTF">2013-11-05T21:26:00Z</dcterms:modified>
</cp:coreProperties>
</file>