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9E299" w14:textId="77777777" w:rsidR="00195F70" w:rsidRDefault="006A18A7" w:rsidP="00450879">
      <w:pPr>
        <w:tabs>
          <w:tab w:val="left" w:pos="0"/>
          <w:tab w:val="left" w:pos="1080"/>
          <w:tab w:val="left" w:pos="3427"/>
        </w:tabs>
        <w:spacing w:line="240" w:lineRule="atLeast"/>
        <w:jc w:val="center"/>
        <w:rPr>
          <w:b/>
        </w:rPr>
      </w:pPr>
      <w:r>
        <w:rPr>
          <w:b/>
        </w:rPr>
        <w:t>STATE OF NORTH DAKOTA</w:t>
      </w:r>
    </w:p>
    <w:p w14:paraId="55770682" w14:textId="77777777" w:rsidR="006A18A7" w:rsidRDefault="006A18A7" w:rsidP="00195F70">
      <w:pPr>
        <w:tabs>
          <w:tab w:val="left" w:pos="1080"/>
          <w:tab w:val="left" w:pos="3427"/>
        </w:tabs>
        <w:spacing w:line="240" w:lineRule="atLeast"/>
        <w:jc w:val="center"/>
        <w:rPr>
          <w:b/>
        </w:rPr>
      </w:pPr>
    </w:p>
    <w:p w14:paraId="52419DE4" w14:textId="77777777" w:rsidR="006A18A7" w:rsidRDefault="006A18A7" w:rsidP="00195F70">
      <w:pPr>
        <w:tabs>
          <w:tab w:val="left" w:pos="1080"/>
          <w:tab w:val="left" w:pos="3427"/>
        </w:tabs>
        <w:spacing w:line="240" w:lineRule="atLeast"/>
        <w:jc w:val="center"/>
        <w:rPr>
          <w:b/>
        </w:rPr>
      </w:pPr>
      <w:r>
        <w:rPr>
          <w:b/>
        </w:rPr>
        <w:t>PUBLIC SERVICE COMMISSION</w:t>
      </w:r>
    </w:p>
    <w:p w14:paraId="3A53068D" w14:textId="77777777" w:rsidR="00195F70" w:rsidRDefault="00195F70" w:rsidP="00195F70">
      <w:pPr>
        <w:tabs>
          <w:tab w:val="left" w:pos="1080"/>
          <w:tab w:val="left" w:pos="3427"/>
          <w:tab w:val="left" w:pos="5760"/>
        </w:tabs>
        <w:spacing w:line="240" w:lineRule="atLeast"/>
        <w:jc w:val="center"/>
        <w:rPr>
          <w:b/>
        </w:rPr>
      </w:pPr>
    </w:p>
    <w:tbl>
      <w:tblPr>
        <w:tblW w:w="9360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2430"/>
      </w:tblGrid>
      <w:tr w:rsidR="0098749C" w14:paraId="31905C34" w14:textId="77777777" w:rsidTr="00421CC7">
        <w:tc>
          <w:tcPr>
            <w:tcW w:w="6930" w:type="dxa"/>
          </w:tcPr>
          <w:p w14:paraId="3122901C" w14:textId="77777777" w:rsidR="0073590E" w:rsidRDefault="00231DBE" w:rsidP="00746236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</w:p>
          <w:p w14:paraId="7BE9EEE4" w14:textId="77777777" w:rsidR="00231DBE" w:rsidRDefault="00231DBE" w:rsidP="00746236">
            <w:pPr>
              <w:spacing w:line="240" w:lineRule="atLeast"/>
              <w:rPr>
                <w:b/>
              </w:rPr>
            </w:pPr>
            <w:r>
              <w:rPr>
                <w:b/>
              </w:rPr>
              <w:t>Natural Gas Distribution Facilities – Burke County</w:t>
            </w:r>
          </w:p>
          <w:p w14:paraId="6B1954AD" w14:textId="03C75DF2" w:rsidR="00231DBE" w:rsidRDefault="00231DBE" w:rsidP="00746236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</w:tc>
        <w:tc>
          <w:tcPr>
            <w:tcW w:w="2430" w:type="dxa"/>
          </w:tcPr>
          <w:p w14:paraId="45D25840" w14:textId="62393983" w:rsidR="00BF56C2" w:rsidRDefault="00231DBE" w:rsidP="00BF56C2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PU-23-175</w:t>
            </w:r>
          </w:p>
        </w:tc>
      </w:tr>
    </w:tbl>
    <w:p w14:paraId="513D1B6A" w14:textId="77777777" w:rsidR="002352CB" w:rsidRDefault="002352CB" w:rsidP="00421CC7">
      <w:pPr>
        <w:pStyle w:val="Title"/>
        <w:rPr>
          <w:sz w:val="24"/>
        </w:rPr>
      </w:pPr>
    </w:p>
    <w:p w14:paraId="1AC85E2D" w14:textId="769E9B82" w:rsidR="006A18A7" w:rsidRDefault="006A18A7" w:rsidP="00231DBE">
      <w:pPr>
        <w:pStyle w:val="Title"/>
        <w:rPr>
          <w:sz w:val="24"/>
        </w:rPr>
      </w:pPr>
      <w:r w:rsidRPr="006A18A7">
        <w:rPr>
          <w:sz w:val="24"/>
        </w:rPr>
        <w:t>M O</w:t>
      </w:r>
      <w:r w:rsidR="00231DBE">
        <w:rPr>
          <w:sz w:val="24"/>
        </w:rPr>
        <w:t>T I O N</w:t>
      </w:r>
    </w:p>
    <w:p w14:paraId="2400DF4D" w14:textId="77777777" w:rsidR="00231DBE" w:rsidRPr="006A18A7" w:rsidRDefault="00231DBE" w:rsidP="00231DBE">
      <w:pPr>
        <w:pStyle w:val="Title"/>
        <w:rPr>
          <w:b w:val="0"/>
        </w:rPr>
      </w:pPr>
    </w:p>
    <w:p w14:paraId="13D1A803" w14:textId="7B8C62D2" w:rsidR="00195F70" w:rsidRDefault="00BE553C" w:rsidP="002F14E3">
      <w:pPr>
        <w:pStyle w:val="Title"/>
        <w:rPr>
          <w:sz w:val="24"/>
        </w:rPr>
      </w:pPr>
      <w:r>
        <w:rPr>
          <w:sz w:val="24"/>
        </w:rPr>
        <w:t>August 14</w:t>
      </w:r>
      <w:r w:rsidR="003A259B">
        <w:rPr>
          <w:sz w:val="24"/>
        </w:rPr>
        <w:t>, 2024</w:t>
      </w:r>
    </w:p>
    <w:p w14:paraId="6D272F63" w14:textId="77777777" w:rsidR="002F14E3" w:rsidRPr="002F14E3" w:rsidRDefault="002F14E3" w:rsidP="002F14E3">
      <w:pPr>
        <w:pStyle w:val="Title"/>
        <w:rPr>
          <w:sz w:val="24"/>
        </w:rPr>
      </w:pPr>
    </w:p>
    <w:p w14:paraId="2CB66D5F" w14:textId="406603AA" w:rsidR="00746236" w:rsidRDefault="00BF56C2" w:rsidP="00231DBE">
      <w:pPr>
        <w:spacing w:line="480" w:lineRule="auto"/>
        <w:jc w:val="both"/>
      </w:pPr>
      <w:r>
        <w:tab/>
      </w:r>
      <w:r w:rsidR="00DA6330">
        <w:t xml:space="preserve">I move the Commission issue </w:t>
      </w:r>
      <w:r w:rsidR="001570CA">
        <w:t xml:space="preserve">an application </w:t>
      </w:r>
      <w:r w:rsidR="00D21E22">
        <w:t>fee final refund in the amount of $</w:t>
      </w:r>
      <w:r w:rsidR="00B27E91">
        <w:t>9</w:t>
      </w:r>
      <w:r w:rsidR="00E50D86">
        <w:t>,</w:t>
      </w:r>
      <w:r w:rsidR="00B27E91">
        <w:t>961.60</w:t>
      </w:r>
      <w:r w:rsidR="0073590E">
        <w:t xml:space="preserve"> in </w:t>
      </w:r>
      <w:r w:rsidR="00231DBE">
        <w:t>Montana-Dakota Utilities Co., Natural Gas Distribution Facilities – Burke County, Public Convenience &amp; Necessity, Case No. PU-23-175.</w:t>
      </w:r>
    </w:p>
    <w:p w14:paraId="7F295BD4" w14:textId="7FCD45E1" w:rsidR="00231DBE" w:rsidRDefault="00231DBE" w:rsidP="00231DBE">
      <w:pPr>
        <w:spacing w:line="480" w:lineRule="auto"/>
        <w:jc w:val="both"/>
      </w:pPr>
      <w:r>
        <w:t>GRS</w:t>
      </w:r>
    </w:p>
    <w:p w14:paraId="37074EFA" w14:textId="53697A44" w:rsidR="00D21E22" w:rsidRDefault="00D21E22" w:rsidP="001570CA">
      <w:pPr>
        <w:spacing w:line="480" w:lineRule="auto"/>
        <w:jc w:val="both"/>
      </w:pPr>
    </w:p>
    <w:sectPr w:rsidR="00D21E22" w:rsidSect="004F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42B0E53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 w16cid:durableId="17061750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70"/>
    <w:rsid w:val="00045AAD"/>
    <w:rsid w:val="000658A7"/>
    <w:rsid w:val="00076457"/>
    <w:rsid w:val="000C09A3"/>
    <w:rsid w:val="000F4DA8"/>
    <w:rsid w:val="0010338F"/>
    <w:rsid w:val="00115881"/>
    <w:rsid w:val="00154D79"/>
    <w:rsid w:val="001570CA"/>
    <w:rsid w:val="0016022A"/>
    <w:rsid w:val="001628F6"/>
    <w:rsid w:val="00164342"/>
    <w:rsid w:val="00164D16"/>
    <w:rsid w:val="00177B20"/>
    <w:rsid w:val="0018545E"/>
    <w:rsid w:val="00195F70"/>
    <w:rsid w:val="001B66D1"/>
    <w:rsid w:val="001C5B4D"/>
    <w:rsid w:val="001D72A2"/>
    <w:rsid w:val="00205D6A"/>
    <w:rsid w:val="002228E8"/>
    <w:rsid w:val="00231DBE"/>
    <w:rsid w:val="002352CB"/>
    <w:rsid w:val="002425BF"/>
    <w:rsid w:val="002665FF"/>
    <w:rsid w:val="00277A38"/>
    <w:rsid w:val="002836DA"/>
    <w:rsid w:val="002A0BA0"/>
    <w:rsid w:val="002E108D"/>
    <w:rsid w:val="002F14E3"/>
    <w:rsid w:val="003169DF"/>
    <w:rsid w:val="00316F80"/>
    <w:rsid w:val="003240B2"/>
    <w:rsid w:val="00382F39"/>
    <w:rsid w:val="0039000D"/>
    <w:rsid w:val="003A259B"/>
    <w:rsid w:val="003B407C"/>
    <w:rsid w:val="00400CB2"/>
    <w:rsid w:val="00421CC7"/>
    <w:rsid w:val="0042620E"/>
    <w:rsid w:val="00434F48"/>
    <w:rsid w:val="0044386F"/>
    <w:rsid w:val="00445277"/>
    <w:rsid w:val="004470A5"/>
    <w:rsid w:val="00450879"/>
    <w:rsid w:val="004909B7"/>
    <w:rsid w:val="00494D95"/>
    <w:rsid w:val="004C25BF"/>
    <w:rsid w:val="004D428A"/>
    <w:rsid w:val="004D42C3"/>
    <w:rsid w:val="004E48B3"/>
    <w:rsid w:val="004F2945"/>
    <w:rsid w:val="00501E52"/>
    <w:rsid w:val="005418BA"/>
    <w:rsid w:val="00550405"/>
    <w:rsid w:val="0056779D"/>
    <w:rsid w:val="00571E51"/>
    <w:rsid w:val="00580B3C"/>
    <w:rsid w:val="0059335E"/>
    <w:rsid w:val="005964CC"/>
    <w:rsid w:val="005A282E"/>
    <w:rsid w:val="005B0690"/>
    <w:rsid w:val="005B3709"/>
    <w:rsid w:val="005C01D5"/>
    <w:rsid w:val="005F7DE8"/>
    <w:rsid w:val="00621E53"/>
    <w:rsid w:val="00626B9D"/>
    <w:rsid w:val="00642FA3"/>
    <w:rsid w:val="006506C2"/>
    <w:rsid w:val="00650A81"/>
    <w:rsid w:val="006A18A7"/>
    <w:rsid w:val="006B5885"/>
    <w:rsid w:val="006C3C9A"/>
    <w:rsid w:val="006F5006"/>
    <w:rsid w:val="00705A86"/>
    <w:rsid w:val="00711A7F"/>
    <w:rsid w:val="00711C65"/>
    <w:rsid w:val="00714480"/>
    <w:rsid w:val="0073590E"/>
    <w:rsid w:val="00743B88"/>
    <w:rsid w:val="00746236"/>
    <w:rsid w:val="00756AE9"/>
    <w:rsid w:val="007822E7"/>
    <w:rsid w:val="007830AE"/>
    <w:rsid w:val="007A3C11"/>
    <w:rsid w:val="007A3FAA"/>
    <w:rsid w:val="007E1B01"/>
    <w:rsid w:val="008230B4"/>
    <w:rsid w:val="0083564A"/>
    <w:rsid w:val="008762E2"/>
    <w:rsid w:val="00882C72"/>
    <w:rsid w:val="00882E11"/>
    <w:rsid w:val="008A065E"/>
    <w:rsid w:val="008B5F9E"/>
    <w:rsid w:val="008D0135"/>
    <w:rsid w:val="008F719C"/>
    <w:rsid w:val="00910D09"/>
    <w:rsid w:val="0093697F"/>
    <w:rsid w:val="00947972"/>
    <w:rsid w:val="009516E5"/>
    <w:rsid w:val="00966A51"/>
    <w:rsid w:val="00966A8D"/>
    <w:rsid w:val="0097014C"/>
    <w:rsid w:val="00970984"/>
    <w:rsid w:val="00986BC9"/>
    <w:rsid w:val="0098749C"/>
    <w:rsid w:val="009A19C4"/>
    <w:rsid w:val="009A5295"/>
    <w:rsid w:val="009C3458"/>
    <w:rsid w:val="009C4E4C"/>
    <w:rsid w:val="009D5DDA"/>
    <w:rsid w:val="009E6C22"/>
    <w:rsid w:val="009F15B8"/>
    <w:rsid w:val="00A20E58"/>
    <w:rsid w:val="00A2490F"/>
    <w:rsid w:val="00A25681"/>
    <w:rsid w:val="00A56CD1"/>
    <w:rsid w:val="00A97471"/>
    <w:rsid w:val="00AA0EFA"/>
    <w:rsid w:val="00AA4DB2"/>
    <w:rsid w:val="00AE16A8"/>
    <w:rsid w:val="00AE3413"/>
    <w:rsid w:val="00B02859"/>
    <w:rsid w:val="00B11A89"/>
    <w:rsid w:val="00B27E91"/>
    <w:rsid w:val="00B3599B"/>
    <w:rsid w:val="00B913FC"/>
    <w:rsid w:val="00BA170E"/>
    <w:rsid w:val="00BE553C"/>
    <w:rsid w:val="00BF068E"/>
    <w:rsid w:val="00BF56C2"/>
    <w:rsid w:val="00C26666"/>
    <w:rsid w:val="00C345CD"/>
    <w:rsid w:val="00C44F79"/>
    <w:rsid w:val="00C756D7"/>
    <w:rsid w:val="00C774E4"/>
    <w:rsid w:val="00D03D83"/>
    <w:rsid w:val="00D21E22"/>
    <w:rsid w:val="00D26136"/>
    <w:rsid w:val="00D352D0"/>
    <w:rsid w:val="00D41894"/>
    <w:rsid w:val="00D74EBD"/>
    <w:rsid w:val="00D82932"/>
    <w:rsid w:val="00D90C5F"/>
    <w:rsid w:val="00D951BE"/>
    <w:rsid w:val="00DA5E0D"/>
    <w:rsid w:val="00DA6330"/>
    <w:rsid w:val="00E07F47"/>
    <w:rsid w:val="00E262D1"/>
    <w:rsid w:val="00E41C92"/>
    <w:rsid w:val="00E47639"/>
    <w:rsid w:val="00E50D86"/>
    <w:rsid w:val="00E5151B"/>
    <w:rsid w:val="00E854E8"/>
    <w:rsid w:val="00EE4643"/>
    <w:rsid w:val="00F25528"/>
    <w:rsid w:val="00F409B9"/>
    <w:rsid w:val="00F5009E"/>
    <w:rsid w:val="00F53145"/>
    <w:rsid w:val="00F679EF"/>
    <w:rsid w:val="00F72AB3"/>
    <w:rsid w:val="00F9172A"/>
    <w:rsid w:val="00F92BCC"/>
    <w:rsid w:val="00F92FE5"/>
    <w:rsid w:val="00FA6720"/>
    <w:rsid w:val="00FC1BD5"/>
    <w:rsid w:val="00FC4F9F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5506"/>
  <w15:docId w15:val="{86647367-F5C0-4D10-96B5-CB96798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70"/>
    <w:rPr>
      <w:rFonts w:ascii="Arial" w:eastAsia="Times New Roman" w:hAnsi="Arial" w:cs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95F70"/>
    <w:pPr>
      <w:keepNext/>
      <w:numPr>
        <w:numId w:val="1"/>
      </w:numPr>
      <w:tabs>
        <w:tab w:val="left" w:pos="1080"/>
        <w:tab w:val="left" w:pos="2970"/>
        <w:tab w:val="left" w:pos="3427"/>
      </w:tabs>
      <w:suppressAutoHyphens/>
      <w:overflowPunct w:val="0"/>
      <w:autoSpaceDE w:val="0"/>
      <w:autoSpaceDN w:val="0"/>
      <w:adjustRightInd w:val="0"/>
      <w:spacing w:line="240" w:lineRule="atLeast"/>
      <w:jc w:val="center"/>
      <w:outlineLvl w:val="0"/>
    </w:pPr>
    <w:rPr>
      <w:rFonts w:cs="Times New Roman"/>
      <w:b/>
      <w:noProof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5F70"/>
    <w:pPr>
      <w:keepNext/>
      <w:spacing w:line="240" w:lineRule="atLeast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5F70"/>
    <w:rPr>
      <w:rFonts w:ascii="Arial" w:eastAsia="Times New Roman" w:hAnsi="Arial" w:cs="Times New Roman"/>
      <w:b/>
      <w:noProof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195F70"/>
    <w:rPr>
      <w:rFonts w:ascii="Arial" w:eastAsia="Times New Roman" w:hAnsi="Arial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195F70"/>
    <w:pPr>
      <w:tabs>
        <w:tab w:val="left" w:pos="1080"/>
        <w:tab w:val="left" w:pos="3427"/>
      </w:tabs>
      <w:spacing w:line="240" w:lineRule="atLeast"/>
      <w:jc w:val="center"/>
    </w:pPr>
    <w:rPr>
      <w:rFonts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5F70"/>
    <w:rPr>
      <w:rFonts w:ascii="Arial" w:eastAsia="Times New Roman" w:hAnsi="Arial" w:cs="Times New Roman"/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 Service Commission St</dc:creator>
  <cp:lastModifiedBy>Geralyn Schmaltz</cp:lastModifiedBy>
  <cp:revision>5</cp:revision>
  <cp:lastPrinted>2019-12-26T22:03:00Z</cp:lastPrinted>
  <dcterms:created xsi:type="dcterms:W3CDTF">2024-07-30T20:18:00Z</dcterms:created>
  <dcterms:modified xsi:type="dcterms:W3CDTF">2024-08-05T20:59:00Z</dcterms:modified>
</cp:coreProperties>
</file>