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7621BCBB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238D1314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54B5D5DD" w14:textId="77777777" w:rsidR="004314EB" w:rsidRDefault="006A0F16" w:rsidP="006D6703">
            <w:pPr>
              <w:pStyle w:val="NoSpacing"/>
            </w:pPr>
            <w:r>
              <w:t>Benjamin Dickens, Jr./Salvatore Taillefer, Jr.</w:t>
            </w:r>
          </w:p>
          <w:p w14:paraId="15DE504D" w14:textId="77777777" w:rsidR="006A0F16" w:rsidRDefault="006A0F16" w:rsidP="006D6703">
            <w:pPr>
              <w:pStyle w:val="NoSpacing"/>
            </w:pPr>
            <w:r>
              <w:t>Counsel to Red River Rural Telephone Assn.</w:t>
            </w:r>
          </w:p>
          <w:p w14:paraId="19DF8BE3" w14:textId="77777777" w:rsidR="006A0F16" w:rsidRDefault="006A0F16" w:rsidP="006D6703">
            <w:pPr>
              <w:pStyle w:val="NoSpacing"/>
            </w:pPr>
            <w:proofErr w:type="spellStart"/>
            <w:r>
              <w:t>Blooston</w:t>
            </w:r>
            <w:proofErr w:type="spellEnd"/>
            <w:r>
              <w:t xml:space="preserve">, Mordkofsky, Dickens &amp; </w:t>
            </w:r>
            <w:proofErr w:type="spellStart"/>
            <w:r>
              <w:t>Predergast</w:t>
            </w:r>
            <w:proofErr w:type="spellEnd"/>
            <w:r>
              <w:t>, LLP</w:t>
            </w:r>
          </w:p>
          <w:p w14:paraId="1AF989D5" w14:textId="77777777" w:rsidR="006A0F16" w:rsidRDefault="006A0F16" w:rsidP="006D6703">
            <w:pPr>
              <w:pStyle w:val="NoSpacing"/>
            </w:pPr>
            <w:r>
              <w:t>2120 L Street NW Suite 825</w:t>
            </w:r>
          </w:p>
          <w:p w14:paraId="409CBAD7" w14:textId="3594E91F" w:rsidR="006A0F16" w:rsidRPr="00324D65" w:rsidRDefault="006A0F16" w:rsidP="006D6703">
            <w:pPr>
              <w:pStyle w:val="NoSpacing"/>
            </w:pPr>
            <w:r>
              <w:t>Washington DC 20037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510AC42B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PU-25-</w:t>
            </w:r>
            <w:r w:rsidR="006A0F16">
              <w:rPr>
                <w:b/>
              </w:rPr>
              <w:t>185</w:t>
            </w:r>
          </w:p>
        </w:tc>
        <w:tc>
          <w:tcPr>
            <w:tcW w:w="7082" w:type="dxa"/>
            <w:gridSpan w:val="4"/>
          </w:tcPr>
          <w:p w14:paraId="71B04A02" w14:textId="77777777" w:rsidR="00FB66CA" w:rsidRDefault="006A0F16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Red River Rural Telephone Association</w:t>
            </w:r>
          </w:p>
          <w:p w14:paraId="65261523" w14:textId="77777777" w:rsidR="006A0F16" w:rsidRDefault="006A0F16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Wahpeton Exchange</w:t>
            </w:r>
          </w:p>
          <w:p w14:paraId="1CA7B1F4" w14:textId="425065BC" w:rsidR="006A0F16" w:rsidRPr="00243704" w:rsidRDefault="006A0F16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2A750C8A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6A0F16">
              <w:t>387.10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27900136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6A0F16">
              <w:rPr>
                <w:b/>
              </w:rPr>
              <w:t>387.10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56DBE"/>
    <w:rsid w:val="000B036F"/>
    <w:rsid w:val="000D663A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322BCE"/>
    <w:rsid w:val="00324D65"/>
    <w:rsid w:val="004156B0"/>
    <w:rsid w:val="004314EB"/>
    <w:rsid w:val="004B2AF7"/>
    <w:rsid w:val="00512159"/>
    <w:rsid w:val="00515FDD"/>
    <w:rsid w:val="0059699B"/>
    <w:rsid w:val="005C149C"/>
    <w:rsid w:val="00600171"/>
    <w:rsid w:val="00671F68"/>
    <w:rsid w:val="0069074F"/>
    <w:rsid w:val="006A0F16"/>
    <w:rsid w:val="006A2002"/>
    <w:rsid w:val="006D6703"/>
    <w:rsid w:val="00825E32"/>
    <w:rsid w:val="00835D8D"/>
    <w:rsid w:val="00845B63"/>
    <w:rsid w:val="00866E3D"/>
    <w:rsid w:val="00982525"/>
    <w:rsid w:val="00B725B4"/>
    <w:rsid w:val="00BA17AB"/>
    <w:rsid w:val="00C17906"/>
    <w:rsid w:val="00C5287C"/>
    <w:rsid w:val="00C7164B"/>
    <w:rsid w:val="00CB1F8D"/>
    <w:rsid w:val="00CE32FD"/>
    <w:rsid w:val="00DA1297"/>
    <w:rsid w:val="00DA455C"/>
    <w:rsid w:val="00EA0006"/>
    <w:rsid w:val="00F12918"/>
    <w:rsid w:val="00F1693B"/>
    <w:rsid w:val="00F42A25"/>
    <w:rsid w:val="00F6011A"/>
    <w:rsid w:val="00FB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2026-07-07T20:30:00Z</dcterms:created>
  <dcterms:modified xsi:type="dcterms:W3CDTF">2026-07-10T16:35:00Z</dcterms:modified>
</cp:coreProperties>
</file>